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7E6CAF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877891">
        <w:rPr>
          <w:rFonts w:ascii="Arial" w:hAnsi="Arial" w:cs="Arial"/>
          <w:b/>
          <w:sz w:val="20"/>
          <w:szCs w:val="20"/>
          <w:lang w:eastAsia="es-ES"/>
        </w:rPr>
        <w:t>Viernes 27</w:t>
      </w:r>
      <w:r w:rsidR="00541161">
        <w:rPr>
          <w:rFonts w:ascii="Arial" w:hAnsi="Arial" w:cs="Arial"/>
          <w:b/>
          <w:sz w:val="20"/>
          <w:szCs w:val="20"/>
          <w:lang w:eastAsia="es-ES"/>
        </w:rPr>
        <w:t xml:space="preserve"> de</w:t>
      </w:r>
      <w:r w:rsidR="00B35BA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2D4134">
        <w:rPr>
          <w:rFonts w:ascii="Arial" w:hAnsi="Arial" w:cs="Arial"/>
          <w:b/>
          <w:sz w:val="20"/>
          <w:szCs w:val="20"/>
          <w:lang w:eastAsia="es-ES"/>
        </w:rPr>
        <w:t xml:space="preserve">Marzo 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de 202</w:t>
      </w:r>
      <w:r>
        <w:rPr>
          <w:rFonts w:ascii="Arial" w:hAnsi="Arial" w:cs="Arial"/>
          <w:b/>
          <w:sz w:val="20"/>
          <w:szCs w:val="20"/>
          <w:lang w:eastAsia="es-ES"/>
        </w:rPr>
        <w:t>6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105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365"/>
      </w:tblGrid>
      <w:tr w:rsidR="00450ED8" w:rsidTr="00017558">
        <w:tc>
          <w:tcPr>
            <w:tcW w:w="2694" w:type="dxa"/>
          </w:tcPr>
          <w:p w:rsidR="00450ED8" w:rsidRDefault="00450ED8" w:rsidP="00450ED8">
            <w:pPr>
              <w:ind w:left="131" w:hanging="1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001/26</w:t>
            </w:r>
          </w:p>
          <w:p w:rsidR="000F58BE" w:rsidRPr="000F58BE" w:rsidRDefault="000F58BE" w:rsidP="00450ED8">
            <w:pPr>
              <w:ind w:left="131" w:hanging="131"/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004/26 adhiriendo al Decreto Provincial N° 008/26 incorporando a la papelería oficial y en el sitio de internet del Poder Legislativo, la leyenda conmemorativa “2026 – 20° Aniversario de la Sanción de la Ley Nacional N° 26.206 de Educación Pública Nacional”.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002/26</w:t>
            </w:r>
          </w:p>
          <w:p w:rsidR="000F58B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04/26 adjuntando Decreto Provincial N° 019/26, mediante el cual se veta totalmente el proyecto de ley que dispone la exención del pago de los servicios de agua, cloacas y energía eléctrica a favor de la Universidad Nacional de Tierra del Fuego (UNTDF).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003/26</w:t>
            </w:r>
          </w:p>
          <w:p w:rsidR="000F58BE" w:rsidRPr="00017558" w:rsidRDefault="000F58BE" w:rsidP="00A36E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17558" w:rsidRDefault="00017558" w:rsidP="00A36E10">
            <w:pPr>
              <w:jc w:val="center"/>
              <w:rPr>
                <w:rFonts w:ascii="Arial" w:hAnsi="Arial" w:cs="Arial"/>
              </w:rPr>
            </w:pP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>. As, 012, 026 y 140/26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02/26 adjuntando Decreto Provincial N° 02/26, por el cual se ratifica el Convenio de Asistencia Financiera registrado bajo el N° 27179, suscripto entre la Secretaría de Hacienda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004/26</w:t>
            </w:r>
          </w:p>
          <w:p w:rsidR="000F58B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03/26 adjuntando Decreto Provincial N° 018/26, por el cual se veta totalmente el proyecto de ley autorizando al Poder Ejecutivo a la cesión sin cargo del dominio de dos sectores interiores del inmueble identificado catastralmente como Sección A – Macizo 79 – Parcela 2C, a favor de la municipalidad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005/26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005/26 para su ratificación.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006/26</w:t>
            </w:r>
          </w:p>
          <w:p w:rsidR="000F58B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09/26 adjuntando Decreto provincial N° 042/26, por el cual se veta totalmente el proyecto de Ley que sustituye el inciso c) del artículo 4º de la Ley provincial Nº 892.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007/26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14/26 adjuntando Decreto provincial N° 67/26, por el cual se concede el periodo de descanso anual correspondiente al año 2024 a la Señora Vicegobernadora de la Provincia de Tierra del Fuego, a los fines </w:t>
            </w:r>
            <w:r w:rsidRPr="0044720E">
              <w:rPr>
                <w:rFonts w:ascii="Arial" w:hAnsi="Arial" w:cs="Arial"/>
                <w:lang w:eastAsia="ar-SA"/>
              </w:rPr>
              <w:t>establecido</w:t>
            </w:r>
            <w:r>
              <w:rPr>
                <w:rFonts w:ascii="Arial" w:hAnsi="Arial" w:cs="Arial"/>
                <w:lang w:eastAsia="ar-SA"/>
              </w:rPr>
              <w:t>s</w:t>
            </w:r>
            <w:r w:rsidRPr="0044720E">
              <w:rPr>
                <w:rFonts w:ascii="Arial" w:hAnsi="Arial" w:cs="Arial"/>
                <w:lang w:eastAsia="ar-SA"/>
              </w:rPr>
              <w:t xml:space="preserve"> en </w:t>
            </w:r>
            <w:r>
              <w:rPr>
                <w:rFonts w:ascii="Arial" w:hAnsi="Arial" w:cs="Arial"/>
                <w:lang w:eastAsia="ar-SA"/>
              </w:rPr>
              <w:t>el artículo 105 inc. 5) de la Constitución P</w:t>
            </w:r>
            <w:r w:rsidRPr="0044720E">
              <w:rPr>
                <w:rFonts w:ascii="Arial" w:hAnsi="Arial" w:cs="Arial"/>
                <w:lang w:eastAsia="ar-SA"/>
              </w:rPr>
              <w:t>rovincial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008/26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16/26 adjuntando Decreto provincial N° 82/26, por el cual se ratifica la Adenda al Convenio de Producción, el Turismo Sustentable y Desarrollo de las Industrias Culturales N° 26591, ratificado por el Decreto provincial N° 1683/25, registrada bajo el N° 27066, suscripta entre el Consejo Federal de Inversiones (CFI)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009/26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17/26 adjuntando Decreto provincial Nº 153/26 designando como </w:t>
            </w:r>
            <w:proofErr w:type="spellStart"/>
            <w:r>
              <w:rPr>
                <w:rFonts w:ascii="Arial" w:hAnsi="Arial" w:cs="Arial"/>
                <w:lang w:eastAsia="ar-SA"/>
              </w:rPr>
              <w:t>Subcontador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Provincia al C.P. Ignacio ROLDAN, conforme a lo establecido en las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104 y 495.</w:t>
            </w:r>
          </w:p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010/26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solicitando al interventor-Director Ejecutivo de la Agencia Nacional de Puertos y Navegación informe sobre las actuaciones, decisiones, ordenes, directivas o criterios adoptados por ese organismo que hayan restringido, el ingreso, circulación o permanencia de personal y terceros en al ámbito del puerto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011/26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  <w:p w:rsidR="00A146AD" w:rsidRPr="000F58BE" w:rsidRDefault="000F58BE" w:rsidP="000F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>. As. N° 021/26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expresando su más enérgico rechazo a la intervención administrativa del puerto de Ushuaia dispuesta por la Resolución Nº4/2026 de la Agencia Nacional de Puertos y Navegación.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012/26</w:t>
            </w:r>
          </w:p>
          <w:p w:rsidR="00017558" w:rsidRPr="00017558" w:rsidRDefault="00017558" w:rsidP="00017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17558" w:rsidRDefault="00017558" w:rsidP="00017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As, 003</w:t>
            </w:r>
            <w:r w:rsidRPr="00017558">
              <w:rPr>
                <w:rFonts w:ascii="Arial" w:hAnsi="Arial" w:cs="Arial"/>
                <w:b/>
                <w:sz w:val="18"/>
                <w:szCs w:val="18"/>
              </w:rPr>
              <w:t>, 026 y 140/26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21/26 adjuntando Decreto provincial Nº 190/26, por el cual se ratifica el Convenio de Asistencia Financiera registrado bajo el Nº 27.211, suscripto entre la Secretaría de Hacienda del Ministerio de Economía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013/26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PROVINCIA GRANDE Proyecto de Ley declarando la emergencia ambiental, productiva y sanitaria por la problemática de los perros asilvestrados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014/26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Proyecto de Ley sobre regulación de la actividad de senderismo y </w:t>
            </w:r>
            <w:proofErr w:type="spellStart"/>
            <w:r>
              <w:rPr>
                <w:rFonts w:ascii="Arial" w:hAnsi="Arial" w:cs="Arial"/>
                <w:lang w:eastAsia="ar-SA"/>
              </w:rPr>
              <w:t>trekking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Provincia de Tierra del Fuego.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015/26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instruyendo al Fiscal de Estado según lo establece el art. 67 de la Constitución Provincial y la Ley provincial N° 3, a ejercer las acciones administrativas y/o judiciales que por el derecho correspondan a efectos de que se declare la inconstitucionalidad y/o nulidad de la Resolución de la Agencia Nacional de Puertos y Navegación Nº 4/2026.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A146AD" w:rsidRDefault="00450ED8" w:rsidP="00A14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016/26</w:t>
            </w:r>
          </w:p>
          <w:p w:rsidR="00A146AD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="009C62ED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C62E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C62ED">
              <w:rPr>
                <w:rFonts w:ascii="Arial" w:hAnsi="Arial" w:cs="Arial"/>
                <w:lang w:eastAsia="ar-SA"/>
              </w:rPr>
              <w:t xml:space="preserve"> Ley adhiriendo la Provincia</w:t>
            </w:r>
            <w:r>
              <w:rPr>
                <w:rFonts w:ascii="Arial" w:hAnsi="Arial" w:cs="Arial"/>
                <w:lang w:eastAsia="ar-SA"/>
              </w:rPr>
              <w:t xml:space="preserve"> a la Ley Nacional N° 27.742 “Régimen de Incentivo para grandes inversiones”.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017/26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028/26 convocando al “Acto de Apertura de la Sesión Inaugural del XLIII Período Legislativo”, a llevarse a cabo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018/26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027/26 convocando a Sesión Preparatoria para el día 27 de Febrero del cte. año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019/26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asegurando el cumplimiento efectivo del art. 84 de la Constitución Provincial.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020/26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lastRenderedPageBreak/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el reintegro de saldos no ejecutados de fondos detraídos de la coparticipación federal.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021/26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Trat.Conj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>. As. N° 011/26</w:t>
            </w:r>
          </w:p>
        </w:tc>
        <w:tc>
          <w:tcPr>
            <w:tcW w:w="8365" w:type="dxa"/>
          </w:tcPr>
          <w:p w:rsidR="00450ED8" w:rsidRDefault="00450ED8" w:rsidP="000F58B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la Resolución N° 004/26 de la Agencia Nacional de Puertos y Navegación (</w:t>
            </w:r>
            <w:proofErr w:type="spellStart"/>
            <w:r>
              <w:rPr>
                <w:rFonts w:ascii="Arial" w:hAnsi="Arial" w:cs="Arial"/>
                <w:lang w:eastAsia="ar-SA"/>
              </w:rPr>
              <w:t>ANP</w:t>
            </w:r>
            <w:r w:rsidR="000F58BE">
              <w:rPr>
                <w:rFonts w:ascii="Arial" w:hAnsi="Arial" w:cs="Arial"/>
                <w:lang w:eastAsia="ar-SA"/>
              </w:rPr>
              <w:t>yN</w:t>
            </w:r>
            <w:proofErr w:type="spellEnd"/>
            <w:r w:rsidR="000F58BE">
              <w:rPr>
                <w:rFonts w:ascii="Arial" w:hAnsi="Arial" w:cs="Arial"/>
                <w:lang w:eastAsia="ar-SA"/>
              </w:rPr>
              <w:t>) sobre el Puerto de Ushuaia.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022/26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modificación introducida por la Resolución General AREF N° 964/25 a la Resolución General AREF N° 412/21.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023/26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Caja Previsional para el Personal Policial y Penitenciario Provincial y Compensadora para el Personal Policial del Ex Territorio, informe sobre la regularización de pagos adeudados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024/26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el cumplimiento y aplicación de la Ley Provincial N° 1146 – Programa de Manejo de Poblaciones de Perros -.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025/26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adhesión condicionada a la Ley Nacional N° 27.742 Régimen de Incentivo para grandes inversiones (RIGI).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026/26</w:t>
            </w:r>
          </w:p>
          <w:p w:rsidR="00017558" w:rsidRPr="00017558" w:rsidRDefault="00017558" w:rsidP="00017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F58BE" w:rsidRPr="000F58BE" w:rsidRDefault="00017558" w:rsidP="0001755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17558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17558">
              <w:rPr>
                <w:rFonts w:ascii="Arial" w:hAnsi="Arial" w:cs="Arial"/>
                <w:b/>
                <w:sz w:val="18"/>
                <w:szCs w:val="18"/>
              </w:rPr>
              <w:t>. As, 003, 012 y 140/26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026/26 adjuntando Dto. Provincial N° 307/26, por el cual se ratifica el convenio de Asistencia Financiera N° 27.248, suscripto entre la Secretaría de Hacienda del Ministerio de Economía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027/26</w:t>
            </w:r>
          </w:p>
          <w:p w:rsidR="00A146AD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del XII Campeonato </w:t>
            </w:r>
            <w:proofErr w:type="spellStart"/>
            <w:r>
              <w:rPr>
                <w:rFonts w:ascii="Arial" w:hAnsi="Arial" w:cs="Arial"/>
                <w:lang w:eastAsia="ar-SA"/>
              </w:rPr>
              <w:t>Interpatagónico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Esgrima.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028/</w:t>
            </w:r>
            <w:r w:rsidR="002C32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:rsidR="002C328E" w:rsidRDefault="00EE6BF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día 12 de Septiembre de cada año como “Día del Espíritu Antártico”.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029/26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informe al Banco de la Provincia de Tierra del Fuego sobre los créditos hipotecarios otorgados, mediante los sistemas de indexación UVI-UVA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030/26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“Banca del Ciudadano” en el seno de la Legislatura de la Provincia de Tierra del Fuego, Antártida e Islas del Atlántico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031/26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creando el Programa “Acortando Distancias”, destinado a jóvenes fueguinos que se encuentren cursando sus estudios superiores fuera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032/26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paridad de género en listas electorales para elegir cuerpos colegiados electivos. Conformación y reemplazos.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033/26</w:t>
            </w:r>
          </w:p>
          <w:p w:rsidR="00A146AD" w:rsidRPr="00A146AD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Licencias Especiales para los Agentes de la Administración Pública Provincial con personas con discapacidad a cargo.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Inserción Laboral para personas mayores de 40 años.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Licencias por atención familiar para agentes de la Administración Pública. Padres, Madres o cónyuges de hijos con discapacidad.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036/26</w:t>
            </w:r>
          </w:p>
          <w:p w:rsidR="002C328E" w:rsidRDefault="0008079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“Declarando a la Provincia de Tierra del Fuego, Antártida e Islas del Atlántico Sur como </w:t>
            </w:r>
            <w:proofErr w:type="spellStart"/>
            <w:r>
              <w:rPr>
                <w:rFonts w:ascii="Arial" w:hAnsi="Arial" w:cs="Arial"/>
                <w:lang w:eastAsia="ar-SA"/>
              </w:rPr>
              <w:t>Aerodependiente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037/26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</w:t>
            </w:r>
            <w:proofErr w:type="spellStart"/>
            <w:r>
              <w:rPr>
                <w:rFonts w:ascii="Arial" w:hAnsi="Arial" w:cs="Arial"/>
                <w:lang w:eastAsia="ar-SA"/>
              </w:rPr>
              <w:t>Aformismo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038/26</w:t>
            </w:r>
          </w:p>
          <w:p w:rsidR="00A146AD" w:rsidRPr="00A146AD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y las disertaciones del Dr. Mario Eduardo </w:t>
            </w:r>
            <w:proofErr w:type="spellStart"/>
            <w:r>
              <w:rPr>
                <w:rFonts w:ascii="Arial" w:hAnsi="Arial" w:cs="Arial"/>
                <w:lang w:eastAsia="ar-SA"/>
              </w:rPr>
              <w:t>Ackerman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“La nueva Reforma Laboral”.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039/26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“Antártida: Nuestro Futuro B</w:t>
            </w:r>
            <w:r w:rsidR="00EE6BF1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>anco”.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040/26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“Los inicios de la mirada: del carbón al color”.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041/26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“TDF Compra Bien”, informativo de precios de productos de primera calidad.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042/26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031/26 declarando de Interés Provincial el XII Campeonato </w:t>
            </w:r>
            <w:proofErr w:type="spellStart"/>
            <w:r>
              <w:rPr>
                <w:rFonts w:ascii="Arial" w:hAnsi="Arial" w:cs="Arial"/>
                <w:lang w:eastAsia="ar-SA"/>
              </w:rPr>
              <w:t>Interpatagónico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Esgrima 2026 – Esgrima en altura”.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043/26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prioridad de contratación de mano de obra local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27.159 – Ley de Prevención Integral de la Muerte Súbita. Capacitación obligatoria en RCP. Maniobra de Heimlich y Primeros Auxilios.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045/26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“Riesgos Ambientales de la Actividad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046/26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promoviendo la política provincial de movilidad sostenible.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047/26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Programa Provincial de Fomento a la producción agroecológica rural y urbana.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048/26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 xml:space="preserve">Com. 4 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“Marco para l</w:t>
            </w:r>
            <w:r w:rsidR="00CC3923">
              <w:rPr>
                <w:rFonts w:ascii="Arial" w:hAnsi="Arial" w:cs="Arial"/>
                <w:lang w:eastAsia="ar-SA"/>
              </w:rPr>
              <w:t>a implementación de la evaluación</w:t>
            </w:r>
            <w:r>
              <w:rPr>
                <w:rFonts w:ascii="Arial" w:hAnsi="Arial" w:cs="Arial"/>
                <w:lang w:eastAsia="ar-SA"/>
              </w:rPr>
              <w:t xml:space="preserve"> ambiental de políticas y programas del sector público provincial”.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049/26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planificación espacial marina (PEM) en el Canal Beagle – </w:t>
            </w:r>
            <w:proofErr w:type="spellStart"/>
            <w:r>
              <w:rPr>
                <w:rFonts w:ascii="Arial" w:hAnsi="Arial" w:cs="Arial"/>
                <w:lang w:eastAsia="ar-SA"/>
              </w:rPr>
              <w:t>Onashaga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050/26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039/26 declarando de Interés Provincial la 42° Edición de la Vuelta a la Tierra del Fuego.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051/26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037/26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052/26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036/26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Enmienda del artículo 201 de la Constitución Provincial.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Electoral N° 201, implementación del sistema de boleta única de papel.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el ingreso a la Provincia de carnes con hueso y productos cárnicos de animales susceptibles a la Fiebre Aftosa.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056/26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como requisito para ser representante de la Provincia ante entes nacionales haber cumplido 25 años de edad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1529 – Reforma parcial de la Constitución Provincial -.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058/26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al P.E.P., administración central y entes, la utilización en la papelería oficial, edificios públicos, etc., la utilización de marcas de gobierno y/o propaganda de política y elementos alusivos al Plan de Gobierno.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059/26</w:t>
            </w:r>
          </w:p>
          <w:p w:rsidR="002C328E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medidas para la promoción del acceso al empleo formal para mujeres a cargo de familias monoparentales.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Asistencia a la Víctima de Delitos (CEPRAVTD).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implementando el Programa de Empleo con apoyo para personas con discapacidad.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Estratégico de Empleo y Emprendimiento Juvenil.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s/Protocolo para prevenir, sancionar y erradicar la violencia política contra las mujeres.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041/26, declarando de Interés Provincial las disertaciones del Dr.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Ackerman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“La Nueva Reforma Laboral. Su impacto sobre el empleo, la contratación laboral y las relaciones de trabajo”.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065/26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E409B">
              <w:rPr>
                <w:rFonts w:ascii="Arial" w:hAnsi="Arial" w:cs="Arial"/>
                <w:b/>
              </w:rPr>
              <w:t>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las modificaciones al Régimen de Revisión Técnica Obligatoria previsto en la Ley Nacional de Tránsito N° 24.449 y su reglamentación.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042/26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043/26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044/26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047/26 ratificando el convenio marco de colaboración y asistencia, suscripto entre el Tribunal de Cuentas de la Provincia y la Presidencia del Poder Legislativo.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070/26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la creación del coro y orquesta </w:t>
            </w:r>
            <w:proofErr w:type="spellStart"/>
            <w:r>
              <w:rPr>
                <w:rFonts w:ascii="Arial" w:hAnsi="Arial" w:cs="Arial"/>
                <w:lang w:eastAsia="ar-SA"/>
              </w:rPr>
              <w:t>infanto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juvenil de la Fundación para la Innovación Educativa del Desarrollo Cono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071/26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 la deportista Nicole </w:t>
            </w:r>
            <w:proofErr w:type="spellStart"/>
            <w:r>
              <w:rPr>
                <w:rFonts w:ascii="Arial" w:hAnsi="Arial" w:cs="Arial"/>
                <w:lang w:eastAsia="ar-SA"/>
              </w:rPr>
              <w:t>Begue</w:t>
            </w:r>
            <w:proofErr w:type="spellEnd"/>
            <w:r>
              <w:rPr>
                <w:rFonts w:ascii="Arial" w:hAnsi="Arial" w:cs="Arial"/>
                <w:lang w:eastAsia="ar-SA"/>
              </w:rPr>
              <w:t>, por su participación en los Juegos Olímpicos de Invierno de Milano, Cortina 2026.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Licencia Deportiva Educativa.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de la escritora e investigadora Rosalía C. Ochoa.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en las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367/24, 044/25 y 283/25.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por Resoluciones de Cámara N° 300/23 y 374/24.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reglamentación de la Ley Provincial N° 1331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lo establecido por la Ley Nacional N° 26.061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</w:t>
            </w:r>
            <w:proofErr w:type="spellStart"/>
            <w:r>
              <w:rPr>
                <w:rFonts w:ascii="Arial" w:hAnsi="Arial" w:cs="Arial"/>
                <w:lang w:eastAsia="ar-SA"/>
              </w:rPr>
              <w:t>Refuncionalización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Integral y Uso Comunitario de la cancha del barrio ex Campamento YPF de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Asociación Civil Escuela de Gimnasia Aeróbica Hermanos </w:t>
            </w:r>
            <w:proofErr w:type="spellStart"/>
            <w:r>
              <w:rPr>
                <w:rFonts w:ascii="Arial" w:hAnsi="Arial" w:cs="Arial"/>
                <w:lang w:eastAsia="ar-SA"/>
              </w:rPr>
              <w:t>Brizzi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080/26</w:t>
            </w:r>
          </w:p>
          <w:p w:rsidR="00A146AD" w:rsidRPr="00A146AD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ut</w:t>
            </w:r>
            <w:r w:rsidR="009C62ED">
              <w:rPr>
                <w:rFonts w:ascii="Arial" w:hAnsi="Arial" w:cs="Arial"/>
                <w:lang w:eastAsia="ar-SA"/>
              </w:rPr>
              <w:t>ilidad pública y expropiación a</w:t>
            </w:r>
            <w:r>
              <w:rPr>
                <w:rFonts w:ascii="Arial" w:hAnsi="Arial" w:cs="Arial"/>
                <w:lang w:eastAsia="ar-SA"/>
              </w:rPr>
              <w:t xml:space="preserve"> la planta industrial Aires del Sur S.A. de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050/26 convocando a Sesión Ordinaria el día 27 de marzo del cte. año,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artística de la soprano fueguina Nélida N. Escobar </w:t>
            </w:r>
            <w:proofErr w:type="spellStart"/>
            <w:r>
              <w:rPr>
                <w:rFonts w:ascii="Arial" w:hAnsi="Arial" w:cs="Arial"/>
                <w:lang w:eastAsia="ar-SA"/>
              </w:rPr>
              <w:t>Benitez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9C62ED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Legislativo la conmemoración del Día Nacional de la Memoria por la Verdad y la Justicia, en el marco de los 50 años del Golpe de Estado Cívico-Militar.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084/26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“Antártida Infinita – Remar para Transformar”.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“Crónicas de una Incursión a Malvinas”.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las Leyes Provinciales N° 674, 736, 886, 905, 959, 1312 y 1340.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1287.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producción avícola local y las actividades relacionadas con la promoción y los beneficios que aporta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campaña “Hablemos de Autismo Tierra del Fuego”: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090/26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de la Empresa Aires del Sur y la pérdida de puestos de trabajo en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documental “Sobre Rieles Argentinos”.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viaje educativo del idioma italiano “Campus </w:t>
            </w:r>
            <w:proofErr w:type="spellStart"/>
            <w:r>
              <w:rPr>
                <w:rFonts w:ascii="Arial" w:hAnsi="Arial" w:cs="Arial"/>
                <w:lang w:eastAsia="ar-SA"/>
              </w:rPr>
              <w:t>Magnolie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</w:t>
            </w:r>
            <w:proofErr w:type="spellStart"/>
            <w:r>
              <w:rPr>
                <w:rFonts w:ascii="Arial" w:hAnsi="Arial" w:cs="Arial"/>
                <w:lang w:eastAsia="ar-SA"/>
              </w:rPr>
              <w:t>Juslab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 - Plataforma </w:t>
            </w:r>
            <w:proofErr w:type="spellStart"/>
            <w:r>
              <w:rPr>
                <w:rFonts w:ascii="Arial" w:hAnsi="Arial" w:cs="Arial"/>
                <w:lang w:eastAsia="ar-SA"/>
              </w:rPr>
              <w:t>Omnicanal</w:t>
            </w:r>
            <w:proofErr w:type="spellEnd"/>
            <w:r>
              <w:rPr>
                <w:rFonts w:ascii="Arial" w:hAnsi="Arial" w:cs="Arial"/>
                <w:lang w:eastAsia="ar-SA"/>
              </w:rPr>
              <w:t>. Acceso a Justicia, acercando derechos, fortaleciendo comunidades”.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3ra Edición de la “Feria de Salud Integral”: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 – Consejo de la Magistratura.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096/26</w:t>
            </w:r>
          </w:p>
          <w:p w:rsidR="00A146AD" w:rsidRPr="00A146AD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Com. 1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utilidad pública y sujeto a expropiación las acciones de la Empresa Aires del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097/26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488/25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prorrogando la Ley Provincial N° 1545)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053/25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27.696, Abordaje Integral de Personas Víctimas de Violencia de Género),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099/26 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denominado “Jóvenes Exploradores – Pasantía Educativa en la Antártida”.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6 EN MAYORIA S/As. N° 163/25 (PODER JUDICIAL Oficio N° 22/25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162),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del Estado Fueguino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C1A3A">
              <w:rPr>
                <w:rFonts w:ascii="Arial" w:hAnsi="Arial" w:cs="Arial"/>
                <w:lang w:eastAsia="ar-SA"/>
              </w:rPr>
              <w:t>BLOQUE SOMOS FUEGUINO</w:t>
            </w:r>
            <w:r>
              <w:rPr>
                <w:rFonts w:ascii="Arial" w:hAnsi="Arial" w:cs="Arial"/>
                <w:lang w:eastAsia="ar-SA"/>
              </w:rPr>
              <w:t xml:space="preserve">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Producción y Ambiente</w:t>
            </w:r>
            <w:r w:rsidRPr="003C1A3A">
              <w:rPr>
                <w:rFonts w:ascii="Arial" w:hAnsi="Arial" w:cs="Arial"/>
                <w:lang w:eastAsia="ar-SA"/>
              </w:rPr>
              <w:t xml:space="preserve"> Fueguino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C1A3A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3C1A3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3C1A3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3C1A3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3C1A3A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3C1A3A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3C1A3A">
              <w:rPr>
                <w:rFonts w:ascii="Arial" w:hAnsi="Arial" w:cs="Arial"/>
                <w:lang w:eastAsia="ar-SA"/>
              </w:rPr>
              <w:t xml:space="preserve"> A</w:t>
            </w:r>
            <w:r>
              <w:rPr>
                <w:rFonts w:ascii="Arial" w:hAnsi="Arial" w:cs="Arial"/>
                <w:lang w:eastAsia="ar-SA"/>
              </w:rPr>
              <w:t>l Registro de la Propiedad Inmueble</w:t>
            </w:r>
            <w:r w:rsidRPr="003C1A3A">
              <w:rPr>
                <w:rFonts w:ascii="Arial" w:hAnsi="Arial" w:cs="Arial"/>
                <w:lang w:eastAsia="ar-SA"/>
              </w:rPr>
              <w:t xml:space="preserve">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concesión del Aeropuerto Internacional Malvinas  Argentinas, operado por la Empresa London </w:t>
            </w:r>
            <w:proofErr w:type="spellStart"/>
            <w:r>
              <w:rPr>
                <w:rFonts w:ascii="Arial" w:hAnsi="Arial" w:cs="Arial"/>
                <w:lang w:eastAsia="ar-SA"/>
              </w:rPr>
              <w:t>Supply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S.A.C.I.F.I.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9C62ED">
              <w:rPr>
                <w:rFonts w:ascii="Arial" w:hAnsi="Arial" w:cs="Arial"/>
                <w:lang w:eastAsia="ar-SA"/>
              </w:rPr>
              <w:t xml:space="preserve">al P.E.P. </w:t>
            </w:r>
            <w:r>
              <w:rPr>
                <w:rFonts w:ascii="Arial" w:hAnsi="Arial" w:cs="Arial"/>
                <w:lang w:eastAsia="ar-SA"/>
              </w:rPr>
              <w:t>informes en relación a los convenios de asistencia financiera celebrados con la Secretaría de Hacienda del Ministerio de Economía de la Nación.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a través de la Presidencia de la Obra Social del Estado, informe sobre estado de deuda activa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a través de la Agencia de Recaudación Fueguina, informe en relación a la regularización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dominial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aplicación de las Disposiciones Generales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100/22 y 251/25.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109/26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distribución del Presupuesto General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ampliando el ejido municipal de la ciudad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requisitos de idoneidad, transparencia e integridad para el acceso a cargos públicos y candidaturas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3era Sesión del Parlamento Federal del Clima.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051/26, declarando de Interés Provincial la visita de la escritora Rosalía C. Ochoa.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“El Lenguaje de lo vivo…Una forma de estar”.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052/26, declarando de Interés Provincial el Gran Festival de Boxeo – Homenaje a Miguel “El Profe” Alegría.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artista fueguina María Florencia Díaz, en la residencia artística internacional de la Beca Violeta del Museo de Arte Contemporáneo Nuria Rengifo.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Asistencia y </w:t>
            </w:r>
            <w:proofErr w:type="spellStart"/>
            <w:r>
              <w:rPr>
                <w:rFonts w:ascii="Arial" w:hAnsi="Arial" w:cs="Arial"/>
                <w:lang w:eastAsia="ar-SA"/>
              </w:rPr>
              <w:t>Posvención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para familiares y convivientes de personas fallecidas por suicidio.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1536.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017558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Programa de Prevención y Abordaje Integral de la problemática del Suicidio en la Policía Provincial y el Servicio Penitenciario.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120/26</w:t>
            </w:r>
          </w:p>
          <w:p w:rsidR="000E409B" w:rsidRPr="000E409B" w:rsidRDefault="000E409B" w:rsidP="000E409B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</w:t>
            </w:r>
            <w:r w:rsidRPr="000E409B">
              <w:rPr>
                <w:rFonts w:ascii="Arial" w:hAnsi="Arial" w:cs="Arial"/>
                <w:b/>
              </w:rPr>
              <w:t>m. 4, 5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Régimen Permanente de Gestión para la Infraestructura crítica de Salud y Educación.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lastRenderedPageBreak/>
              <w:t>Com.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Mensaje N° 02/26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Simplificación de Trámites y Ciudadanía Digital de tierra del Fuego.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Protección de Museos de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 xml:space="preserve"> Com.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</w:t>
            </w:r>
            <w:proofErr w:type="spellStart"/>
            <w:r>
              <w:rPr>
                <w:rFonts w:ascii="Arial" w:hAnsi="Arial" w:cs="Arial"/>
                <w:lang w:eastAsia="ar-SA"/>
              </w:rPr>
              <w:t>Ciberseguridad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Resiliencia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Digital.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0E409B" w:rsidRDefault="00A36E10" w:rsidP="000E40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124/26</w:t>
            </w:r>
          </w:p>
          <w:p w:rsidR="000E409B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05/26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propiciando la Descentralización Provincial y Proyección Territorial de la Conmemoración de la Gesta del 2 de Abril.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</w:t>
            </w:r>
            <w:r w:rsidR="00EE6BF1">
              <w:rPr>
                <w:rFonts w:ascii="Arial" w:hAnsi="Arial" w:cs="Arial"/>
                <w:lang w:eastAsia="ar-SA"/>
              </w:rPr>
              <w:t>cando la Ley Provincial N° 19 Instituto Provincial de Vivienda y Hábitat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Registro Provincial de Historia Laboral.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127/26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Atención Integral para el abordaje de pacientes en contexto de derivación.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128/26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837.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129/26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2, 4 y 5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10/26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Régimen de Financiamiento Integral del Sistema Educativo Provincial y del Sistema de Salud Pública Provincial.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130/26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65.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131/26</w:t>
            </w:r>
          </w:p>
          <w:p w:rsidR="000B7DAA" w:rsidRPr="000B7DAA" w:rsidRDefault="0092223D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12/26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Sociedad Portuaria de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132/26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13/26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prioridad en la contratación de conductores de vehículos, a personas con domicilio real en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133/26</w:t>
            </w:r>
          </w:p>
          <w:p w:rsidR="000B7DAA" w:rsidRDefault="000B7DAA" w:rsidP="00A36E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A36E10" w:rsidRPr="000B7DAA" w:rsidRDefault="000B7DAA" w:rsidP="000B7DA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b/>
                <w:lang w:eastAsia="ar-SA"/>
              </w:rPr>
            </w:pPr>
            <w:r w:rsidRPr="000B7DAA">
              <w:rPr>
                <w:rFonts w:ascii="Arial" w:hAnsi="Arial" w:cs="Arial"/>
                <w:b/>
                <w:lang w:eastAsia="ar-SA"/>
              </w:rPr>
              <w:t>NUMERACION ANULADA</w:t>
            </w: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134/26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lastRenderedPageBreak/>
              <w:t>Com. 2, 1 y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Mensaje N° 15/26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1015.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135/26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B7DAA">
              <w:rPr>
                <w:rFonts w:ascii="Arial" w:hAnsi="Arial" w:cs="Arial"/>
                <w:b/>
              </w:rPr>
              <w:t>m. 3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16/26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marco de Pesca Extractiva y Recolección Hidrobiológica.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EE6BF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</w:t>
            </w:r>
            <w:r w:rsidR="00A36E10">
              <w:rPr>
                <w:rFonts w:ascii="Arial" w:hAnsi="Arial" w:cs="Arial"/>
              </w:rPr>
              <w:t>TO N° 136/26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B7DAA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17/26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fijando el monto según lo establecido en el art. 79 de la Ley Provincial N° 495 s/Programa de Letras del Tesoro Provincial del Ejercicio 2026.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137/26 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  <w:r w:rsidR="00020DC6">
              <w:rPr>
                <w:rFonts w:ascii="Arial" w:hAnsi="Arial" w:cs="Arial"/>
                <w:b/>
              </w:rPr>
              <w:t xml:space="preserve">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18/26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de Promoción de Nuevos Emprendimientos generadores de empleos.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0B7DAA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138/26</w:t>
            </w:r>
          </w:p>
          <w:p w:rsidR="00A36E10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1, 2 y 9</w:t>
            </w:r>
            <w:r w:rsidR="00A36E10" w:rsidRPr="000B7DA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19/26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139/26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20/26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</w:t>
            </w:r>
            <w:r w:rsidR="00020DC6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art. 12 de la Ley Provincial N° 1596.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0B7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140/2</w:t>
            </w:r>
            <w:r w:rsidR="00205B25">
              <w:rPr>
                <w:rFonts w:ascii="Arial" w:hAnsi="Arial" w:cs="Arial"/>
              </w:rPr>
              <w:t>6</w:t>
            </w:r>
          </w:p>
          <w:p w:rsidR="00017558" w:rsidRPr="00017558" w:rsidRDefault="00017558" w:rsidP="00017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558">
              <w:rPr>
                <w:rFonts w:ascii="Arial" w:hAnsi="Arial" w:cs="Arial"/>
                <w:b/>
                <w:sz w:val="18"/>
                <w:szCs w:val="18"/>
              </w:rPr>
              <w:t>P/R</w:t>
            </w:r>
          </w:p>
          <w:p w:rsidR="000B7DAA" w:rsidRDefault="00017558" w:rsidP="00017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As. 003,  012 y</w:t>
            </w:r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 026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  <w:r w:rsidRPr="000175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032/26 adjuntando Dto. Provincial N° 504/26 por el cual se ratifica el convenio de asistencia financiera registrado bajo el N° 27.280, suscripto entre el Estado Nacional y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141/26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Jornada de Concientización en el marco de la semana mundial de la Epilepsia.</w:t>
            </w:r>
          </w:p>
          <w:p w:rsidR="00E52FF9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142/26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las salas acusadora y juzgadora de ésta Cámara.</w:t>
            </w:r>
          </w:p>
          <w:p w:rsidR="00E52FF9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143/26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A36E10">
              <w:rPr>
                <w:rFonts w:ascii="Arial" w:hAnsi="Arial" w:cs="Arial"/>
                <w:lang w:eastAsia="ar-SA"/>
              </w:rPr>
              <w:t xml:space="preserve"> creando el Fondo de Emergencia Financiera para el Instituto </w:t>
            </w:r>
            <w:r>
              <w:rPr>
                <w:rFonts w:ascii="Arial" w:hAnsi="Arial" w:cs="Arial"/>
                <w:lang w:eastAsia="ar-SA"/>
              </w:rPr>
              <w:t xml:space="preserve">Provincial de Vivienda y </w:t>
            </w:r>
            <w:proofErr w:type="spellStart"/>
            <w:r>
              <w:rPr>
                <w:rFonts w:ascii="Arial" w:hAnsi="Arial" w:cs="Arial"/>
                <w:lang w:eastAsia="ar-SA"/>
              </w:rPr>
              <w:t>Habitat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144/26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cultural “La Patagonia Le Canta a Malvinas”.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145/26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146/26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emplazando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Obra Social del Estado Fueguino remita a esta Cámara un informe respecto a la Ley Provincial N° 1596.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ASUNTO N° 147/26 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BA0CE6" w:rsidRDefault="00BA0CE6" w:rsidP="007258F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</w:t>
            </w:r>
            <w:r w:rsidR="007258F5">
              <w:rPr>
                <w:rFonts w:ascii="Arial" w:hAnsi="Arial" w:cs="Arial"/>
                <w:lang w:eastAsia="ar-SA"/>
              </w:rPr>
              <w:t>incial la “Marcha por la Vida”.</w:t>
            </w:r>
          </w:p>
          <w:p w:rsidR="007258F5" w:rsidRDefault="007258F5" w:rsidP="0031296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  <w:p w:rsidR="007258F5" w:rsidRDefault="007258F5" w:rsidP="007258F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148/26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General de Catastro informe en relación a la disposición DGC AREF N° 201/25 y otros ítems.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149/26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AA159E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AA159E">
              <w:rPr>
                <w:rFonts w:ascii="Arial" w:hAnsi="Arial" w:cs="Arial"/>
                <w:lang w:eastAsia="ar-SA"/>
              </w:rPr>
              <w:t xml:space="preserve"> al Ministerio de Jefatura de Gabinete de la Provincia informe el estado actual del sistema de protección civil y otros ítems.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150/26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4 y 9</w:t>
            </w:r>
          </w:p>
        </w:tc>
        <w:tc>
          <w:tcPr>
            <w:tcW w:w="8365" w:type="dxa"/>
          </w:tcPr>
          <w:p w:rsidR="00A36E10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Educación Financiera y Digital.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151/26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Fueguina </w:t>
            </w:r>
            <w:r w:rsidR="00C51019">
              <w:rPr>
                <w:rFonts w:ascii="Arial" w:hAnsi="Arial" w:cs="Arial"/>
                <w:lang w:eastAsia="ar-SA"/>
              </w:rPr>
              <w:t>informe</w:t>
            </w:r>
            <w:r w:rsidR="005E575F">
              <w:rPr>
                <w:rFonts w:ascii="Arial" w:hAnsi="Arial" w:cs="Arial"/>
                <w:lang w:eastAsia="ar-SA"/>
              </w:rPr>
              <w:t xml:space="preserve"> en relación al cumplimiento de lo dispuesto </w:t>
            </w:r>
            <w:r w:rsidR="00D04A38">
              <w:rPr>
                <w:rFonts w:ascii="Arial" w:hAnsi="Arial" w:cs="Arial"/>
                <w:lang w:eastAsia="ar-SA"/>
              </w:rPr>
              <w:t>en el art. 12 de la Ley Provincial N° 1596.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152/26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A159E" w:rsidP="00D04A3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C51019">
              <w:rPr>
                <w:rFonts w:ascii="Arial" w:hAnsi="Arial" w:cs="Arial"/>
                <w:lang w:eastAsia="ar-SA"/>
              </w:rPr>
              <w:t>a la Obra Social del Estado Fueguino informe</w:t>
            </w:r>
            <w:r w:rsidR="00D04A38">
              <w:rPr>
                <w:rFonts w:ascii="Arial" w:hAnsi="Arial" w:cs="Arial"/>
                <w:lang w:eastAsia="ar-SA"/>
              </w:rPr>
              <w:t xml:space="preserve"> en relación al cumplimiento de lo dispuesto en el art. 12 de la Ley Provincial N° 1596.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153/26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05B25">
              <w:rPr>
                <w:rFonts w:ascii="Arial" w:hAnsi="Arial" w:cs="Arial"/>
                <w:b/>
              </w:rPr>
              <w:t>Conoc</w:t>
            </w:r>
            <w:proofErr w:type="spellEnd"/>
            <w:r w:rsidRPr="00205B25">
              <w:rPr>
                <w:rFonts w:ascii="Arial" w:hAnsi="Arial" w:cs="Arial"/>
                <w:b/>
              </w:rPr>
              <w:t>. Bloques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033/26 solicitando el retiro del proyecto de Ley remitido mediante Mensaje N° 14/26.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154/26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Jornada Activa Escolar.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155/26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los atletas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Barbara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Gassman y Franco </w:t>
            </w:r>
            <w:proofErr w:type="spellStart"/>
            <w:r>
              <w:rPr>
                <w:rFonts w:ascii="Arial" w:hAnsi="Arial" w:cs="Arial"/>
                <w:lang w:eastAsia="ar-SA"/>
              </w:rPr>
              <w:t>Isorna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156/26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preo</w:t>
            </w:r>
            <w:r w:rsidR="00020DC6">
              <w:rPr>
                <w:rFonts w:ascii="Arial" w:hAnsi="Arial" w:cs="Arial"/>
                <w:lang w:eastAsia="ar-SA"/>
              </w:rPr>
              <w:t>cupación ante la decisión del Poder Ejecutivo Nacional</w:t>
            </w:r>
            <w:r>
              <w:rPr>
                <w:rFonts w:ascii="Arial" w:hAnsi="Arial" w:cs="Arial"/>
                <w:lang w:eastAsia="ar-SA"/>
              </w:rPr>
              <w:t xml:space="preserve"> de retirar a la República Argentina de la Organización Mundial de la Salud (OMS).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157/26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Tribunal de Cuentas de la Provincia </w:t>
            </w:r>
            <w:r w:rsidR="00B83AEA">
              <w:rPr>
                <w:rFonts w:ascii="Arial" w:hAnsi="Arial" w:cs="Arial"/>
                <w:lang w:eastAsia="ar-SA"/>
              </w:rPr>
              <w:t>remita informe en relación a las auditorías realizadas a la Obra Social del Estado Fueguino (OSEF).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158/26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92223D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PARTIDO VERDE, </w:t>
            </w:r>
            <w:r w:rsidR="00B83AEA">
              <w:rPr>
                <w:rFonts w:ascii="Arial" w:hAnsi="Arial" w:cs="Arial"/>
                <w:lang w:eastAsia="ar-SA"/>
              </w:rPr>
              <w:t>PARTIDO JUSTICIALISTA</w:t>
            </w:r>
            <w:r w:rsidR="001F4BC7">
              <w:rPr>
                <w:rFonts w:ascii="Arial" w:hAnsi="Arial" w:cs="Arial"/>
                <w:lang w:eastAsia="ar-SA"/>
              </w:rPr>
              <w:t xml:space="preserve">, </w:t>
            </w:r>
            <w:r>
              <w:rPr>
                <w:rFonts w:ascii="Arial" w:hAnsi="Arial" w:cs="Arial"/>
                <w:lang w:eastAsia="ar-SA"/>
              </w:rPr>
              <w:t>SOMOS FUEGUINOS</w:t>
            </w:r>
            <w:r w:rsidR="001F4BC7">
              <w:rPr>
                <w:rFonts w:ascii="Arial" w:hAnsi="Arial" w:cs="Arial"/>
                <w:lang w:eastAsia="ar-SA"/>
              </w:rPr>
              <w:t xml:space="preserve"> Y M.P.F.</w:t>
            </w:r>
            <w:bookmarkStart w:id="0" w:name="_GoBack"/>
            <w:bookmarkEnd w:id="0"/>
            <w:r w:rsidR="00B83AEA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83AE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83AEA">
              <w:rPr>
                <w:rFonts w:ascii="Arial" w:hAnsi="Arial" w:cs="Arial"/>
                <w:lang w:eastAsia="ar-SA"/>
              </w:rPr>
              <w:t xml:space="preserve"> Ley declarando Patrimonio de la ciudad de Río Grande al predio ubicado en Matrícula I – A19795,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Circunc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>. RG. Sección A Macizo 99 Parcela 2n.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159/26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8365" w:type="dxa"/>
          </w:tcPr>
          <w:p w:rsidR="00A36E10" w:rsidRDefault="007258F5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BLOQUES </w:t>
            </w:r>
            <w:r w:rsidR="00B83AEA">
              <w:rPr>
                <w:rFonts w:ascii="Arial" w:hAnsi="Arial" w:cs="Arial"/>
                <w:lang w:eastAsia="ar-SA"/>
              </w:rPr>
              <w:t xml:space="preserve">PARTIDO VERDE Y PARTIDO JUSTICIALISTA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83AE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83AEA">
              <w:rPr>
                <w:rFonts w:ascii="Arial" w:hAnsi="Arial" w:cs="Arial"/>
                <w:lang w:eastAsia="ar-SA"/>
              </w:rPr>
              <w:t xml:space="preserve"> Ley modificando la Ley Provincial N° 595.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160/26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SOMOS FUEGUINOS; PROVINCIA G</w:t>
            </w:r>
            <w:r w:rsidR="0092223D">
              <w:rPr>
                <w:rFonts w:ascii="Arial" w:hAnsi="Arial" w:cs="Arial"/>
                <w:lang w:eastAsia="ar-SA"/>
              </w:rPr>
              <w:t xml:space="preserve">RANDE; SUMEMOS TOLHUIN; FORJA, </w:t>
            </w:r>
            <w:r>
              <w:rPr>
                <w:rFonts w:ascii="Arial" w:hAnsi="Arial" w:cs="Arial"/>
                <w:lang w:eastAsia="ar-SA"/>
              </w:rPr>
              <w:t>P.J.</w:t>
            </w:r>
            <w:r w:rsidR="0092223D">
              <w:rPr>
                <w:rFonts w:ascii="Arial" w:hAnsi="Arial" w:cs="Arial"/>
                <w:lang w:eastAsia="ar-SA"/>
              </w:rPr>
              <w:t>, M.P.F. y PARTIDO VERDE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fomento a la economía social y actividad ferial.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161/26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“Sistema Provincia</w:t>
            </w:r>
            <w:r w:rsidR="00020DC6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 xml:space="preserve"> de Formación, Registro y Articulación de Socorristas Voluntarios”.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162/26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4277F1">
              <w:rPr>
                <w:rFonts w:ascii="Arial" w:hAnsi="Arial" w:cs="Arial"/>
                <w:b/>
              </w:rPr>
              <w:t>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Patrimonio de la ciudad de Ushuaia al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163/26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7258F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</w:t>
            </w:r>
            <w:r w:rsidR="006F19D9">
              <w:rPr>
                <w:rFonts w:ascii="Arial" w:hAnsi="Arial" w:cs="Arial"/>
                <w:lang w:eastAsia="ar-SA"/>
              </w:rPr>
              <w:t>N° 1071.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164/26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A36E10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7258F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1062.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017558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165/26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B315EF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fortalecimiento de la Autarquía, participación democrática e integridad institucional en la Obra Social del Estado Fueguino (OSEF).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017558">
        <w:tc>
          <w:tcPr>
            <w:tcW w:w="2694" w:type="dxa"/>
          </w:tcPr>
          <w:p w:rsidR="00417F19" w:rsidRDefault="00417F19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166/26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17F19" w:rsidRDefault="00417F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conformando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las Comisiones Especiales de esta Legislatura Provincial.</w:t>
            </w:r>
          </w:p>
          <w:p w:rsidR="00417F19" w:rsidRDefault="00417F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167/26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adhiriendo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conmemoración del 75 Aniversario de la primera tragedia aérea ocurrida en la ciudad de Río Grande.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168/26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nulidad de la designación del Señor Maximiliano </w:t>
            </w:r>
            <w:proofErr w:type="spellStart"/>
            <w:r>
              <w:rPr>
                <w:rFonts w:ascii="Arial" w:hAnsi="Arial" w:cs="Arial"/>
                <w:lang w:eastAsia="ar-SA"/>
              </w:rPr>
              <w:t>D’alessio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representante de la Provincia en el Directorio de Y.P.F. 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169/26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solicitando al Instituto Provincial de Regulación de Apuestas  informe en relación al proceso judicial caratulado “Status SRL C/IPRA S/Contencioso Administrativo”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170/26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Resolución del Ministerio de Economía N° 095/26, aprobando asistencia financiera extraordinaria a favor del I.P.R.A.</w:t>
            </w:r>
          </w:p>
          <w:p w:rsidR="003D326F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3D326F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171/26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3D326F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Tribunal de Cuentas de la Provincia </w:t>
            </w:r>
            <w:r w:rsidR="000A3E6B">
              <w:rPr>
                <w:rFonts w:ascii="Arial" w:hAnsi="Arial" w:cs="Arial"/>
                <w:lang w:eastAsia="ar-SA"/>
              </w:rPr>
              <w:t>informe respecto de la asistencia financiera otorgada por la Provincia al I.P.R.A. vinculada al proceso judicial “Status SRL C/IPRA S/Contencioso Administrativo y otros ítems.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172/26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</w:t>
            </w:r>
            <w:r>
              <w:rPr>
                <w:rFonts w:ascii="Arial" w:hAnsi="Arial" w:cs="Arial"/>
                <w:lang w:eastAsia="ar-SA"/>
              </w:rPr>
              <w:lastRenderedPageBreak/>
              <w:t>Decreto Reglamentario de la Ley Provincial  N° 1438.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173/26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080791" w:rsidRDefault="00080791" w:rsidP="00A36E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1466.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174/26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art. 157 del Reglamento Interno de la Cámara Legislativa.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175/26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Com. 1</w:t>
            </w:r>
            <w:r w:rsidR="0092223D">
              <w:rPr>
                <w:rFonts w:ascii="Arial" w:hAnsi="Arial" w:cs="Arial"/>
                <w:b/>
              </w:rPr>
              <w:t xml:space="preserve"> y 3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proofErr w:type="spellStart"/>
            <w:r>
              <w:rPr>
                <w:rFonts w:ascii="Arial" w:hAnsi="Arial" w:cs="Arial"/>
                <w:lang w:eastAsia="ar-SA"/>
              </w:rPr>
              <w:t>M.P.F.Proy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control democrático y la transparencia en la Administración de Recursos Naturales y bienes del dominio público provincial.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176/26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modificando la Ley Provincial N° 1012.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15EE9" w:rsidTr="00017558">
        <w:tc>
          <w:tcPr>
            <w:tcW w:w="2694" w:type="dxa"/>
          </w:tcPr>
          <w:p w:rsidR="00715EE9" w:rsidRDefault="000A3E6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177/26</w:t>
            </w:r>
          </w:p>
          <w:p w:rsidR="00080791" w:rsidRPr="00080791" w:rsidRDefault="00080791" w:rsidP="00A36E10">
            <w:pPr>
              <w:jc w:val="center"/>
              <w:rPr>
                <w:rFonts w:ascii="Arial" w:hAnsi="Arial" w:cs="Arial"/>
                <w:b/>
              </w:rPr>
            </w:pPr>
            <w:r w:rsidRPr="00080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15EE9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revocando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designando directores y síndicos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S.A., de acuerdo a lo establecido en la Ley Provincial N° 1423.</w:t>
            </w:r>
          </w:p>
          <w:p w:rsidR="000A3E6B" w:rsidRDefault="000A3E6B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450ED8" w:rsidRDefault="00450ED8" w:rsidP="008F5DF1">
      <w:pPr>
        <w:pStyle w:val="Sinespaciado"/>
        <w:jc w:val="center"/>
        <w:rPr>
          <w:rFonts w:ascii="Arial" w:hAnsi="Arial" w:cs="Arial"/>
          <w:b/>
          <w:bCs/>
        </w:rPr>
      </w:pPr>
    </w:p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065/25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130/25 adjuntando Leyes Provinciales N° 1599, N° 1600, N° 1601, y N° 1602.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001/26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P.E.P. Nota N° 132/25 adjuntando Leyes Provinciales N° 1603, 1604, 1605, 1606 y 1607.</w:t>
            </w:r>
          </w:p>
          <w:p w:rsidR="004F26FF" w:rsidRPr="005F128E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4277F1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  <w:p w:rsidR="004277F1" w:rsidRDefault="004277F1" w:rsidP="004277F1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PEP Nota N° 05/26 adjuntando Decreto Provincial N° 08/26, relacionado con la implementación de la leyenda para el año 2026 en toda la documentación oficial.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003/26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01/26 adjuntando Decreto Provincial N° 3023/25, por el cual se encomienda la inscripción a favor de la Institución Salesiana de las Parcelas 3, 5 y 6 del Macizo 8 de la Sección P del departamento de Río Grande.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Nº 004/26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DIRECCIÓN PROVINCIAL DE VIALIDAD Nota Nº 01/26 dando respuesta a lo solicitado mediante Resolución de Cámara 434/24 y 054/25.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Nº 005/26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01/26 dando respuesta a lo solicitado mediante Resolución de Cámara Nº 276/25.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006/26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312960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50ED8" w:rsidRDefault="004F26FF" w:rsidP="009C62E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P.E.P. Nota Nº 07/26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Leyes provinciales Nº 1608, 1609, 1610,1611, y 1612.</w:t>
            </w:r>
          </w:p>
          <w:p w:rsidR="00450ED8" w:rsidRDefault="00450ED8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Nº 007/26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08/26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 xml:space="preserve">djuntando Decreto provincial Nº 32/26 y su par modificatorio Nº 35/26, aprobando la reconducción del presupuesto de recursos y gastos de la Administración Central y Organismos Descentralizados para el ejercicio 2026. 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008/26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011/26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Ley provincial Nº 1613.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RPr="00F15FA3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2947F3">
              <w:rPr>
                <w:rFonts w:ascii="Arial" w:hAnsi="Arial" w:cs="Arial"/>
                <w:lang w:val="es-AR" w:eastAsia="ar-SA"/>
              </w:rPr>
              <w:t xml:space="preserve">C. OF. Nº </w:t>
            </w:r>
            <w:r>
              <w:rPr>
                <w:rFonts w:ascii="Arial" w:hAnsi="Arial" w:cs="Arial"/>
                <w:lang w:val="es-AR" w:eastAsia="ar-SA"/>
              </w:rPr>
              <w:t>009/26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02/26 dando respuesta a lo solicitado mediante resoluciones de Cámara N° 279/25 y N° 283/25.</w:t>
            </w:r>
          </w:p>
          <w:p w:rsidR="004F26FF" w:rsidRPr="00F15FA3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</w:t>
            </w:r>
            <w:r w:rsidRPr="002947F3">
              <w:rPr>
                <w:rFonts w:ascii="Arial" w:hAnsi="Arial" w:cs="Arial"/>
                <w:lang w:val="es-AR" w:eastAsia="ar-SA"/>
              </w:rPr>
              <w:t xml:space="preserve">º </w:t>
            </w:r>
            <w:r>
              <w:rPr>
                <w:rFonts w:ascii="Arial" w:hAnsi="Arial" w:cs="Arial"/>
                <w:lang w:val="es-AR" w:eastAsia="ar-SA"/>
              </w:rPr>
              <w:t>010/26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BANCO TIERRA DEL FUEGO Nota N° 003/26 dando respuesta a lo solicitado mediante Resolución de Cámara N° 345/25.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011/26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193/25 sobre informe estadístico 2011/2024.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 w:rsidRPr="002B2317"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</w:t>
            </w:r>
            <w:r>
              <w:rPr>
                <w:rFonts w:ascii="Arial" w:hAnsi="Arial" w:cs="Arial"/>
                <w:lang w:eastAsia="ar-SA"/>
              </w:rPr>
              <w:t>84</w:t>
            </w:r>
            <w:r w:rsidRPr="002B2317">
              <w:rPr>
                <w:rFonts w:ascii="Arial" w:hAnsi="Arial" w:cs="Arial"/>
                <w:lang w:eastAsia="ar-SA"/>
              </w:rPr>
              <w:t>/25</w:t>
            </w:r>
            <w:r>
              <w:rPr>
                <w:rFonts w:ascii="Arial" w:hAnsi="Arial" w:cs="Arial"/>
                <w:lang w:eastAsia="ar-SA"/>
              </w:rPr>
              <w:t xml:space="preserve"> sobre expediente digital N° 326/25 (cronograma de pagos).</w:t>
            </w:r>
          </w:p>
          <w:p w:rsidR="004F26FF" w:rsidRDefault="004F26FF" w:rsidP="00A36E1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013/26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206/25 sobre expediente digital N° 326/25 (cronograma de pagos).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014/26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199/25 sobre informe técnico de principios de legalidad, objetividad, trazabilidad de la administración financiera del organismo.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015/26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64741D" w:rsidRDefault="004F26FF" w:rsidP="004277F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05/26 sobre expediente digital N</w:t>
            </w:r>
            <w:r w:rsidR="004277F1">
              <w:rPr>
                <w:rFonts w:ascii="Arial" w:hAnsi="Arial" w:cs="Arial"/>
                <w:lang w:eastAsia="ar-SA"/>
              </w:rPr>
              <w:t>° 326/25 (cronograma de pagos).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016/26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9C62E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24/26 sobre informe de ejecución presupuestaria del 4° trimestre del ejercicio 2025 dando cumplimiento a lo establecido en el art. 38 de la Ley provincial N° 1465.</w:t>
            </w:r>
          </w:p>
          <w:p w:rsidR="00450ED8" w:rsidRDefault="00450ED8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017/26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FISCALIA DE ESTADO Nota N° 047/26 adjuntando Dictamen F.E. N° 04/26 y la Resolución F.E. N° 011/26 s/supuestas irregularidades en torno a la designación de cargos en el I.P.R.A. 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018/26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FISCALIA D</w:t>
            </w:r>
            <w:r w:rsidR="009C62ED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 ESTADO Nota N° 041/26 adjuntando Dictamen F.E. N° 03/26 y la Resolución F.E. N° 010/26 s/presunta falta de cobertura a afiliados de la OSEF.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019/26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Externa N° 014/26 informando sobre el no cumplimiento, por parte de la OSEF, de lo establecido en el último párrafo del art. 12 de la Ley Provincial N° 1596.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020/26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062/26 s/denuncia supuesta inconstitucionalidad de la Ley Provincial N° 1596.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021/26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DEL ESTADO Nota N° 049/26 adjuntando convenios de regularización de deuda asistencial.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417F19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.OF. N° 022/26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17F19" w:rsidRDefault="00417F19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080/26 adjuntando Dictamen de Fiscalía N° 03/26 y Resolución F.E. N° 10/26.</w:t>
            </w:r>
          </w:p>
          <w:p w:rsidR="00417F19" w:rsidRDefault="00417F19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001/26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158/26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MARQUEZ MANUEL ANGEL Nota solicitando se declare patrimonio de la ciudad de Río Grande el predio ubicado catastralmente en Matrícula I – A19795, </w:t>
            </w:r>
            <w:proofErr w:type="spellStart"/>
            <w:r>
              <w:rPr>
                <w:rFonts w:ascii="Arial" w:hAnsi="Arial" w:cs="Arial"/>
                <w:lang w:eastAsia="ar-SA"/>
              </w:rPr>
              <w:t>Circunc</w:t>
            </w:r>
            <w:proofErr w:type="spellEnd"/>
            <w:r>
              <w:rPr>
                <w:rFonts w:ascii="Arial" w:hAnsi="Arial" w:cs="Arial"/>
                <w:lang w:eastAsia="ar-SA"/>
              </w:rPr>
              <w:t>. RG, Sección A Macizo 99 Parcela 2n.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002/26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159/26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COLEGIO DE PROFESIONALES TÉCNICOS Nota adjuntando proyecto sobre modificación de la Ley provincial Nº 595.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003/26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160/26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ROSADO AIDA Nota adjuntando proyecto de ley de fomento a la economía social y actividad ferial.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004/26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161/26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HERNAN LEONEL LLAMORETTI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“Sistema Provincial de Formación, Registro y Articulación de Socorristas Voluntarios”.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62ED" w:rsidTr="00312960">
        <w:tc>
          <w:tcPr>
            <w:tcW w:w="2270" w:type="dxa"/>
          </w:tcPr>
          <w:p w:rsidR="009C62ED" w:rsidRDefault="009C62E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005/26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162/26</w:t>
            </w:r>
          </w:p>
        </w:tc>
        <w:tc>
          <w:tcPr>
            <w:tcW w:w="8504" w:type="dxa"/>
          </w:tcPr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AGUIRRE ANDREA Nota solicitando proyecto de Declaración Patrimonial al histórico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62ED" w:rsidTr="00312960">
        <w:tc>
          <w:tcPr>
            <w:tcW w:w="2270" w:type="dxa"/>
          </w:tcPr>
          <w:p w:rsidR="009C62ED" w:rsidRDefault="009C62E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006/26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162/26</w:t>
            </w:r>
          </w:p>
        </w:tc>
        <w:tc>
          <w:tcPr>
            <w:tcW w:w="8504" w:type="dxa"/>
          </w:tcPr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MENDEZ TERESA Nota solicitando proyecto de Declaración Patrimonial al histórico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64741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007/26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163/26</w:t>
            </w:r>
          </w:p>
        </w:tc>
        <w:tc>
          <w:tcPr>
            <w:tcW w:w="8504" w:type="dxa"/>
          </w:tcPr>
          <w:p w:rsidR="00417F19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SEÑOÑR GALLEGOS ANTONIO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modificación de la Ley Provincial N° 1071.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64741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008/26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164/26</w:t>
            </w:r>
          </w:p>
        </w:tc>
        <w:tc>
          <w:tcPr>
            <w:tcW w:w="8504" w:type="dxa"/>
          </w:tcPr>
          <w:p w:rsidR="00417F19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GALLEGOS ANTONIO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modificación de la Ley Provincial N° 1062.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52FF9" w:rsidTr="00312960">
        <w:tc>
          <w:tcPr>
            <w:tcW w:w="2270" w:type="dxa"/>
          </w:tcPr>
          <w:p w:rsidR="00E52FF9" w:rsidRDefault="00E52FF9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165/26</w:t>
            </w:r>
          </w:p>
        </w:tc>
        <w:tc>
          <w:tcPr>
            <w:tcW w:w="8504" w:type="dxa"/>
          </w:tcPr>
          <w:p w:rsidR="00E52FF9" w:rsidRDefault="000F58BE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GONZALEZ NORMA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Fortalecimiento de la Autarquía participación democrática e integridad institucional en la Obra Social del Estado Fueguino.</w:t>
            </w:r>
          </w:p>
          <w:p w:rsidR="000F58BE" w:rsidRDefault="000F58BE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FD" w:rsidRDefault="005B52FD" w:rsidP="001A3BC7">
      <w:pPr>
        <w:spacing w:after="0" w:line="240" w:lineRule="auto"/>
      </w:pPr>
      <w:r>
        <w:separator/>
      </w:r>
    </w:p>
  </w:endnote>
  <w:endnote w:type="continuationSeparator" w:id="0">
    <w:p w:rsidR="005B52FD" w:rsidRDefault="005B52FD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791" w:rsidRDefault="00080791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FD" w:rsidRDefault="005B52FD" w:rsidP="001A3BC7">
      <w:pPr>
        <w:spacing w:after="0" w:line="240" w:lineRule="auto"/>
      </w:pPr>
      <w:r>
        <w:separator/>
      </w:r>
    </w:p>
  </w:footnote>
  <w:footnote w:type="continuationSeparator" w:id="0">
    <w:p w:rsidR="005B52FD" w:rsidRDefault="005B52FD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791" w:rsidRPr="002B6968" w:rsidRDefault="00080791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:rsidR="00080791" w:rsidRDefault="00080791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080791" w:rsidRDefault="00080791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791" w:rsidRPr="001A3BC7" w:rsidRDefault="00080791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080791" w:rsidRPr="001A3BC7" w:rsidRDefault="000807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080791" w:rsidRPr="001A3BC7" w:rsidRDefault="000807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080791" w:rsidRDefault="000807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17558"/>
    <w:rsid w:val="00020423"/>
    <w:rsid w:val="000208C4"/>
    <w:rsid w:val="00020DC6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0791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3E6B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B7DAA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09B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58BE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1B11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1F4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4BC7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B25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2C48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5BDE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28E"/>
    <w:rsid w:val="002C384C"/>
    <w:rsid w:val="002C3F6F"/>
    <w:rsid w:val="002C5CDA"/>
    <w:rsid w:val="002C6611"/>
    <w:rsid w:val="002C6C70"/>
    <w:rsid w:val="002D00E8"/>
    <w:rsid w:val="002D09B9"/>
    <w:rsid w:val="002D141A"/>
    <w:rsid w:val="002D4134"/>
    <w:rsid w:val="002D4AD7"/>
    <w:rsid w:val="002D520D"/>
    <w:rsid w:val="002D6DE7"/>
    <w:rsid w:val="002D772B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F05"/>
    <w:rsid w:val="002F3207"/>
    <w:rsid w:val="002F3D98"/>
    <w:rsid w:val="002F4756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2960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5F5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6A9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326F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17F19"/>
    <w:rsid w:val="004206B7"/>
    <w:rsid w:val="00420A58"/>
    <w:rsid w:val="00421FB7"/>
    <w:rsid w:val="00424158"/>
    <w:rsid w:val="00426274"/>
    <w:rsid w:val="00426722"/>
    <w:rsid w:val="004277F1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0ED8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699F"/>
    <w:rsid w:val="004E767D"/>
    <w:rsid w:val="004F10F8"/>
    <w:rsid w:val="004F1CAC"/>
    <w:rsid w:val="004F20D7"/>
    <w:rsid w:val="004F2486"/>
    <w:rsid w:val="004F26FF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2413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2FD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2FA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75F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41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4A29"/>
    <w:rsid w:val="006B7BB2"/>
    <w:rsid w:val="006C0D33"/>
    <w:rsid w:val="006C3FB7"/>
    <w:rsid w:val="006C4ED5"/>
    <w:rsid w:val="006C5432"/>
    <w:rsid w:val="006C5434"/>
    <w:rsid w:val="006C5516"/>
    <w:rsid w:val="006C6527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9D9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298F"/>
    <w:rsid w:val="00713088"/>
    <w:rsid w:val="00714E53"/>
    <w:rsid w:val="00715EE9"/>
    <w:rsid w:val="00717A1B"/>
    <w:rsid w:val="00717BCB"/>
    <w:rsid w:val="007232F8"/>
    <w:rsid w:val="007258F5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2C37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6CAF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891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223D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761AB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62ED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1759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46AD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6E10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59E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5EF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AEA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0CE6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1019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97049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923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A38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7C8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2FF9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E6BF1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4DC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413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1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3F10-93DA-419D-824F-CC7B852D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17</Pages>
  <Words>5989</Words>
  <Characters>31966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Santiago Dentone</cp:lastModifiedBy>
  <cp:revision>108</cp:revision>
  <cp:lastPrinted>2026-03-26T22:37:00Z</cp:lastPrinted>
  <dcterms:created xsi:type="dcterms:W3CDTF">2025-03-26T18:34:00Z</dcterms:created>
  <dcterms:modified xsi:type="dcterms:W3CDTF">2026-04-01T15:57:00Z</dcterms:modified>
</cp:coreProperties>
</file>